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FA4" w:rsidRPr="00544FA4" w:rsidRDefault="00544FA4" w:rsidP="00544FA4">
      <w:pPr>
        <w:tabs>
          <w:tab w:val="left" w:pos="142"/>
          <w:tab w:val="left" w:pos="3600"/>
        </w:tabs>
        <w:overflowPunct w:val="0"/>
        <w:jc w:val="center"/>
        <w:textAlignment w:val="baseline"/>
        <w:rPr>
          <w:rFonts w:ascii="Times New Roman" w:hAnsi="Times New Roman" w:cs="Times New Roman"/>
          <w:szCs w:val="28"/>
        </w:rPr>
      </w:pPr>
      <w:r w:rsidRPr="00544FA4">
        <w:rPr>
          <w:rFonts w:ascii="Times New Roman" w:hAnsi="Times New Roman" w:cs="Times New Roman"/>
          <w:szCs w:val="28"/>
        </w:rPr>
        <w:t xml:space="preserve">МУ «ОДО </w:t>
      </w:r>
      <w:proofErr w:type="spellStart"/>
      <w:r w:rsidRPr="00544FA4">
        <w:rPr>
          <w:rFonts w:ascii="Times New Roman" w:hAnsi="Times New Roman" w:cs="Times New Roman"/>
          <w:szCs w:val="28"/>
        </w:rPr>
        <w:t>Урус-Мартановского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муниципального района»</w:t>
      </w:r>
    </w:p>
    <w:p w:rsidR="00544FA4" w:rsidRPr="00544FA4" w:rsidRDefault="00544FA4" w:rsidP="00544FA4">
      <w:pPr>
        <w:tabs>
          <w:tab w:val="left" w:pos="142"/>
        </w:tabs>
        <w:jc w:val="center"/>
        <w:rPr>
          <w:rFonts w:ascii="Times New Roman" w:hAnsi="Times New Roman" w:cs="Times New Roman"/>
          <w:b/>
          <w:szCs w:val="28"/>
        </w:rPr>
      </w:pPr>
      <w:r w:rsidRPr="00544FA4">
        <w:rPr>
          <w:rFonts w:ascii="Times New Roman" w:hAnsi="Times New Roman" w:cs="Times New Roman"/>
          <w:b/>
          <w:szCs w:val="28"/>
        </w:rPr>
        <w:t>Муниципальное бюджетное дошкольное образовательное учреждение</w:t>
      </w:r>
    </w:p>
    <w:p w:rsidR="00544FA4" w:rsidRPr="00544FA4" w:rsidRDefault="00544FA4" w:rsidP="00544FA4">
      <w:pPr>
        <w:numPr>
          <w:ilvl w:val="0"/>
          <w:numId w:val="1"/>
        </w:numPr>
        <w:tabs>
          <w:tab w:val="left" w:pos="142"/>
        </w:tabs>
        <w:contextualSpacing/>
        <w:jc w:val="center"/>
        <w:rPr>
          <w:rFonts w:ascii="Times New Roman" w:hAnsi="Times New Roman" w:cs="Times New Roman"/>
          <w:b/>
          <w:szCs w:val="28"/>
        </w:rPr>
      </w:pPr>
      <w:r w:rsidRPr="00544FA4">
        <w:rPr>
          <w:rFonts w:ascii="Times New Roman" w:hAnsi="Times New Roman" w:cs="Times New Roman"/>
          <w:b/>
          <w:szCs w:val="28"/>
        </w:rPr>
        <w:t xml:space="preserve">«ДЕТСКИЙ САД № 2 «ОГОНЕК» С. СТАРЫЕ АТАГИ </w:t>
      </w:r>
    </w:p>
    <w:p w:rsidR="00544FA4" w:rsidRPr="00544FA4" w:rsidRDefault="00544FA4" w:rsidP="00544FA4">
      <w:pPr>
        <w:numPr>
          <w:ilvl w:val="0"/>
          <w:numId w:val="1"/>
        </w:numPr>
        <w:tabs>
          <w:tab w:val="left" w:pos="142"/>
        </w:tabs>
        <w:contextualSpacing/>
        <w:jc w:val="center"/>
        <w:rPr>
          <w:rFonts w:ascii="Times New Roman" w:hAnsi="Times New Roman" w:cs="Times New Roman"/>
          <w:b/>
          <w:szCs w:val="28"/>
        </w:rPr>
      </w:pPr>
      <w:r w:rsidRPr="00544FA4">
        <w:rPr>
          <w:rFonts w:ascii="Times New Roman" w:hAnsi="Times New Roman" w:cs="Times New Roman"/>
          <w:b/>
          <w:szCs w:val="28"/>
        </w:rPr>
        <w:t>УРУС-МАРТАНОВСКОГО МУНИЦИПАЛЬНОГО РАЙОНА»</w:t>
      </w:r>
    </w:p>
    <w:p w:rsidR="00544FA4" w:rsidRPr="00544FA4" w:rsidRDefault="00544FA4" w:rsidP="00544FA4">
      <w:pPr>
        <w:numPr>
          <w:ilvl w:val="0"/>
          <w:numId w:val="1"/>
        </w:numPr>
        <w:tabs>
          <w:tab w:val="left" w:pos="142"/>
        </w:tabs>
        <w:contextualSpacing/>
        <w:jc w:val="center"/>
        <w:rPr>
          <w:rFonts w:ascii="Times New Roman" w:hAnsi="Times New Roman" w:cs="Times New Roman"/>
          <w:szCs w:val="28"/>
        </w:rPr>
      </w:pPr>
      <w:r w:rsidRPr="00544FA4">
        <w:rPr>
          <w:rFonts w:ascii="Times New Roman" w:hAnsi="Times New Roman" w:cs="Times New Roman"/>
          <w:szCs w:val="28"/>
        </w:rPr>
        <w:t xml:space="preserve">МБДОУ «Детский сад № 2 «Огонек» </w:t>
      </w:r>
      <w:proofErr w:type="gramStart"/>
      <w:r w:rsidRPr="00544FA4">
        <w:rPr>
          <w:rFonts w:ascii="Times New Roman" w:hAnsi="Times New Roman" w:cs="Times New Roman"/>
          <w:szCs w:val="28"/>
        </w:rPr>
        <w:t>с</w:t>
      </w:r>
      <w:proofErr w:type="gramEnd"/>
      <w:r w:rsidRPr="00544FA4">
        <w:rPr>
          <w:rFonts w:ascii="Times New Roman" w:hAnsi="Times New Roman" w:cs="Times New Roman"/>
          <w:szCs w:val="28"/>
        </w:rPr>
        <w:t xml:space="preserve">. Старые Атаги </w:t>
      </w:r>
    </w:p>
    <w:p w:rsidR="00544FA4" w:rsidRPr="00544FA4" w:rsidRDefault="00544FA4" w:rsidP="00544FA4">
      <w:pPr>
        <w:numPr>
          <w:ilvl w:val="0"/>
          <w:numId w:val="1"/>
        </w:numPr>
        <w:tabs>
          <w:tab w:val="left" w:pos="142"/>
        </w:tabs>
        <w:contextualSpacing/>
        <w:jc w:val="center"/>
        <w:rPr>
          <w:rFonts w:ascii="Times New Roman" w:hAnsi="Times New Roman" w:cs="Times New Roman"/>
          <w:szCs w:val="28"/>
        </w:rPr>
      </w:pPr>
      <w:proofErr w:type="spellStart"/>
      <w:r w:rsidRPr="00544FA4">
        <w:rPr>
          <w:rFonts w:ascii="Times New Roman" w:hAnsi="Times New Roman" w:cs="Times New Roman"/>
          <w:szCs w:val="28"/>
        </w:rPr>
        <w:t>Урус-Мартановского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муниципального района»</w:t>
      </w:r>
    </w:p>
    <w:p w:rsidR="00544FA4" w:rsidRPr="00544FA4" w:rsidRDefault="00544FA4" w:rsidP="00544FA4">
      <w:pPr>
        <w:numPr>
          <w:ilvl w:val="0"/>
          <w:numId w:val="1"/>
        </w:numPr>
        <w:tabs>
          <w:tab w:val="left" w:pos="142"/>
        </w:tabs>
        <w:contextualSpacing/>
        <w:jc w:val="center"/>
        <w:rPr>
          <w:rFonts w:ascii="Times New Roman" w:hAnsi="Times New Roman" w:cs="Times New Roman"/>
          <w:szCs w:val="28"/>
        </w:rPr>
      </w:pPr>
    </w:p>
    <w:p w:rsidR="00544FA4" w:rsidRPr="00544FA4" w:rsidRDefault="00544FA4" w:rsidP="00544FA4">
      <w:pPr>
        <w:numPr>
          <w:ilvl w:val="0"/>
          <w:numId w:val="1"/>
        </w:numPr>
        <w:tabs>
          <w:tab w:val="left" w:pos="142"/>
        </w:tabs>
        <w:contextualSpacing/>
        <w:jc w:val="center"/>
        <w:rPr>
          <w:rFonts w:ascii="Times New Roman" w:hAnsi="Times New Roman" w:cs="Times New Roman"/>
          <w:szCs w:val="28"/>
        </w:rPr>
      </w:pPr>
      <w:r w:rsidRPr="00544FA4">
        <w:rPr>
          <w:rFonts w:ascii="Times New Roman" w:hAnsi="Times New Roman" w:cs="Times New Roman"/>
          <w:szCs w:val="28"/>
        </w:rPr>
        <w:t>МУ «</w:t>
      </w:r>
      <w:proofErr w:type="spellStart"/>
      <w:r w:rsidRPr="00544FA4">
        <w:rPr>
          <w:rFonts w:ascii="Times New Roman" w:hAnsi="Times New Roman" w:cs="Times New Roman"/>
          <w:szCs w:val="28"/>
        </w:rPr>
        <w:t>Хьалха-Мартан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szCs w:val="28"/>
        </w:rPr>
        <w:t>муниципальни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к</w:t>
      </w:r>
      <w:proofErr w:type="gramStart"/>
      <w:r w:rsidRPr="00544FA4">
        <w:rPr>
          <w:rFonts w:ascii="Times New Roman" w:hAnsi="Times New Roman" w:cs="Times New Roman"/>
          <w:szCs w:val="28"/>
          <w:lang w:val="en-US"/>
        </w:rPr>
        <w:t>I</w:t>
      </w:r>
      <w:proofErr w:type="spellStart"/>
      <w:proofErr w:type="gramEnd"/>
      <w:r w:rsidRPr="00544FA4">
        <w:rPr>
          <w:rFonts w:ascii="Times New Roman" w:hAnsi="Times New Roman" w:cs="Times New Roman"/>
          <w:szCs w:val="28"/>
        </w:rPr>
        <w:t>оштан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ШДО»</w:t>
      </w:r>
    </w:p>
    <w:p w:rsidR="00544FA4" w:rsidRPr="00544FA4" w:rsidRDefault="00544FA4" w:rsidP="00544FA4">
      <w:pPr>
        <w:tabs>
          <w:tab w:val="left" w:pos="142"/>
        </w:tabs>
        <w:jc w:val="center"/>
        <w:rPr>
          <w:rFonts w:ascii="Times New Roman" w:hAnsi="Times New Roman" w:cs="Times New Roman"/>
          <w:b/>
          <w:szCs w:val="28"/>
        </w:rPr>
      </w:pPr>
      <w:proofErr w:type="spellStart"/>
      <w:r w:rsidRPr="00544FA4">
        <w:rPr>
          <w:rFonts w:ascii="Times New Roman" w:hAnsi="Times New Roman" w:cs="Times New Roman"/>
          <w:b/>
          <w:szCs w:val="28"/>
        </w:rPr>
        <w:t>Муниципальни</w:t>
      </w:r>
      <w:proofErr w:type="spellEnd"/>
      <w:r w:rsidRPr="00544FA4">
        <w:rPr>
          <w:rFonts w:ascii="Times New Roman" w:hAnsi="Times New Roman" w:cs="Times New Roman"/>
          <w:b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b/>
          <w:szCs w:val="28"/>
        </w:rPr>
        <w:t>бюджетни</w:t>
      </w:r>
      <w:proofErr w:type="spellEnd"/>
      <w:r w:rsidRPr="00544FA4">
        <w:rPr>
          <w:rFonts w:ascii="Times New Roman" w:hAnsi="Times New Roman" w:cs="Times New Roman"/>
          <w:b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b/>
          <w:szCs w:val="28"/>
        </w:rPr>
        <w:t>школал</w:t>
      </w:r>
      <w:proofErr w:type="spellEnd"/>
      <w:r w:rsidRPr="00544FA4">
        <w:rPr>
          <w:rFonts w:ascii="Times New Roman" w:hAnsi="Times New Roman" w:cs="Times New Roman"/>
          <w:b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b/>
          <w:szCs w:val="28"/>
        </w:rPr>
        <w:t>хьалхара</w:t>
      </w:r>
      <w:proofErr w:type="spellEnd"/>
      <w:r w:rsidRPr="00544FA4">
        <w:rPr>
          <w:rFonts w:ascii="Times New Roman" w:hAnsi="Times New Roman" w:cs="Times New Roman"/>
          <w:b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b/>
          <w:szCs w:val="28"/>
        </w:rPr>
        <w:t>дешаран</w:t>
      </w:r>
      <w:proofErr w:type="spellEnd"/>
      <w:r w:rsidRPr="00544FA4">
        <w:rPr>
          <w:rFonts w:ascii="Times New Roman" w:hAnsi="Times New Roman" w:cs="Times New Roman"/>
          <w:b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b/>
          <w:szCs w:val="28"/>
        </w:rPr>
        <w:t>учреждени</w:t>
      </w:r>
      <w:proofErr w:type="spellEnd"/>
      <w:r w:rsidRPr="00544FA4">
        <w:rPr>
          <w:rFonts w:ascii="Times New Roman" w:hAnsi="Times New Roman" w:cs="Times New Roman"/>
          <w:b/>
          <w:szCs w:val="28"/>
        </w:rPr>
        <w:t xml:space="preserve"> </w:t>
      </w:r>
    </w:p>
    <w:p w:rsidR="00544FA4" w:rsidRPr="00544FA4" w:rsidRDefault="00544FA4" w:rsidP="00544FA4">
      <w:pPr>
        <w:tabs>
          <w:tab w:val="left" w:pos="142"/>
        </w:tabs>
        <w:jc w:val="center"/>
        <w:rPr>
          <w:rFonts w:ascii="Times New Roman" w:hAnsi="Times New Roman" w:cs="Times New Roman"/>
          <w:b/>
          <w:szCs w:val="28"/>
        </w:rPr>
      </w:pPr>
      <w:r w:rsidRPr="00544FA4">
        <w:rPr>
          <w:rFonts w:ascii="Times New Roman" w:hAnsi="Times New Roman" w:cs="Times New Roman"/>
          <w:b/>
          <w:szCs w:val="28"/>
        </w:rPr>
        <w:t>«ХЬАЛХА-МАРТАН МУНИЦИПАЛЬНИ К</w:t>
      </w:r>
      <w:proofErr w:type="gramStart"/>
      <w:r w:rsidRPr="00544FA4">
        <w:rPr>
          <w:rFonts w:ascii="Times New Roman" w:hAnsi="Times New Roman" w:cs="Times New Roman"/>
          <w:b/>
          <w:szCs w:val="28"/>
          <w:lang w:val="en-US"/>
        </w:rPr>
        <w:t>I</w:t>
      </w:r>
      <w:proofErr w:type="gramEnd"/>
      <w:r w:rsidRPr="00544FA4">
        <w:rPr>
          <w:rFonts w:ascii="Times New Roman" w:hAnsi="Times New Roman" w:cs="Times New Roman"/>
          <w:b/>
          <w:szCs w:val="28"/>
        </w:rPr>
        <w:t xml:space="preserve">ОШТАН </w:t>
      </w:r>
    </w:p>
    <w:p w:rsidR="00544FA4" w:rsidRPr="00544FA4" w:rsidRDefault="00544FA4" w:rsidP="00544FA4">
      <w:pPr>
        <w:tabs>
          <w:tab w:val="left" w:pos="142"/>
        </w:tabs>
        <w:jc w:val="center"/>
        <w:rPr>
          <w:rFonts w:ascii="Times New Roman" w:hAnsi="Times New Roman" w:cs="Times New Roman"/>
          <w:b/>
          <w:szCs w:val="28"/>
        </w:rPr>
      </w:pPr>
      <w:r w:rsidRPr="00544FA4">
        <w:rPr>
          <w:rFonts w:ascii="Times New Roman" w:hAnsi="Times New Roman" w:cs="Times New Roman"/>
          <w:b/>
          <w:szCs w:val="28"/>
        </w:rPr>
        <w:t>ЙОККХА АТАГ</w:t>
      </w:r>
      <w:proofErr w:type="gramStart"/>
      <w:r w:rsidRPr="00544FA4">
        <w:rPr>
          <w:rFonts w:ascii="Times New Roman" w:hAnsi="Times New Roman" w:cs="Times New Roman"/>
          <w:b/>
          <w:szCs w:val="28"/>
          <w:lang w:val="en-US"/>
        </w:rPr>
        <w:t>I</w:t>
      </w:r>
      <w:proofErr w:type="gramEnd"/>
      <w:r w:rsidRPr="00544FA4">
        <w:rPr>
          <w:rFonts w:ascii="Times New Roman" w:hAnsi="Times New Roman" w:cs="Times New Roman"/>
          <w:b/>
          <w:szCs w:val="28"/>
        </w:rPr>
        <w:t>А ЮРТАН БЕРИЙН БЕШ № 2 «ОГОНЕК»</w:t>
      </w:r>
    </w:p>
    <w:p w:rsidR="00544FA4" w:rsidRPr="00544FA4" w:rsidRDefault="00544FA4" w:rsidP="00544FA4">
      <w:pPr>
        <w:numPr>
          <w:ilvl w:val="0"/>
          <w:numId w:val="1"/>
        </w:numPr>
        <w:tabs>
          <w:tab w:val="left" w:pos="142"/>
        </w:tabs>
        <w:contextualSpacing/>
        <w:jc w:val="center"/>
        <w:rPr>
          <w:rFonts w:ascii="Times New Roman" w:hAnsi="Times New Roman" w:cs="Times New Roman"/>
          <w:szCs w:val="28"/>
        </w:rPr>
      </w:pPr>
      <w:r w:rsidRPr="00544FA4">
        <w:rPr>
          <w:rFonts w:ascii="Times New Roman" w:hAnsi="Times New Roman" w:cs="Times New Roman"/>
          <w:b/>
          <w:bCs/>
          <w:szCs w:val="28"/>
          <w:shd w:val="clear" w:color="auto" w:fill="FFFFFF"/>
        </w:rPr>
        <w:t xml:space="preserve"> </w:t>
      </w:r>
      <w:proofErr w:type="gramStart"/>
      <w:r w:rsidRPr="00544FA4">
        <w:rPr>
          <w:rFonts w:ascii="Times New Roman" w:hAnsi="Times New Roman" w:cs="Times New Roman"/>
          <w:b/>
          <w:bCs/>
          <w:color w:val="26282F"/>
          <w:szCs w:val="28"/>
        </w:rPr>
        <w:t>(</w:t>
      </w:r>
      <w:r w:rsidRPr="00544FA4">
        <w:rPr>
          <w:rFonts w:ascii="Times New Roman" w:hAnsi="Times New Roman" w:cs="Times New Roman"/>
          <w:szCs w:val="28"/>
        </w:rPr>
        <w:t>МБШХЬДУ «</w:t>
      </w:r>
      <w:proofErr w:type="spellStart"/>
      <w:r w:rsidRPr="00544FA4">
        <w:rPr>
          <w:rFonts w:ascii="Times New Roman" w:hAnsi="Times New Roman" w:cs="Times New Roman"/>
          <w:szCs w:val="28"/>
        </w:rPr>
        <w:t>Хьалха-Мартан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szCs w:val="28"/>
        </w:rPr>
        <w:t>муниципальни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к</w:t>
      </w:r>
      <w:r w:rsidRPr="00544FA4">
        <w:rPr>
          <w:rFonts w:ascii="Times New Roman" w:hAnsi="Times New Roman" w:cs="Times New Roman"/>
          <w:szCs w:val="28"/>
          <w:lang w:val="en-US"/>
        </w:rPr>
        <w:t>I</w:t>
      </w:r>
      <w:proofErr w:type="spellStart"/>
      <w:r w:rsidRPr="00544FA4">
        <w:rPr>
          <w:rFonts w:ascii="Times New Roman" w:hAnsi="Times New Roman" w:cs="Times New Roman"/>
          <w:szCs w:val="28"/>
        </w:rPr>
        <w:t>оштан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</w:t>
      </w:r>
      <w:proofErr w:type="gramEnd"/>
    </w:p>
    <w:p w:rsidR="00544FA4" w:rsidRPr="00544FA4" w:rsidRDefault="00544FA4" w:rsidP="00544FA4">
      <w:pPr>
        <w:numPr>
          <w:ilvl w:val="0"/>
          <w:numId w:val="1"/>
        </w:numPr>
        <w:tabs>
          <w:tab w:val="left" w:pos="142"/>
        </w:tabs>
        <w:contextualSpacing/>
        <w:jc w:val="center"/>
        <w:rPr>
          <w:rFonts w:ascii="Times New Roman" w:hAnsi="Times New Roman" w:cs="Times New Roman"/>
          <w:szCs w:val="28"/>
        </w:rPr>
      </w:pPr>
      <w:proofErr w:type="spellStart"/>
      <w:proofErr w:type="gramStart"/>
      <w:r w:rsidRPr="00544FA4">
        <w:rPr>
          <w:rFonts w:ascii="Times New Roman" w:hAnsi="Times New Roman" w:cs="Times New Roman"/>
          <w:szCs w:val="28"/>
        </w:rPr>
        <w:t>Йоккха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szCs w:val="28"/>
        </w:rPr>
        <w:t>Атаг</w:t>
      </w:r>
      <w:proofErr w:type="spellEnd"/>
      <w:r w:rsidRPr="00544FA4">
        <w:rPr>
          <w:rFonts w:ascii="Times New Roman" w:hAnsi="Times New Roman" w:cs="Times New Roman"/>
          <w:szCs w:val="28"/>
          <w:lang w:val="en-US"/>
        </w:rPr>
        <w:t>I</w:t>
      </w:r>
      <w:r w:rsidRPr="00544FA4">
        <w:rPr>
          <w:rFonts w:ascii="Times New Roman" w:hAnsi="Times New Roman" w:cs="Times New Roman"/>
          <w:szCs w:val="28"/>
        </w:rPr>
        <w:t xml:space="preserve">а </w:t>
      </w:r>
      <w:proofErr w:type="spellStart"/>
      <w:r w:rsidRPr="00544FA4">
        <w:rPr>
          <w:rFonts w:ascii="Times New Roman" w:hAnsi="Times New Roman" w:cs="Times New Roman"/>
          <w:szCs w:val="28"/>
        </w:rPr>
        <w:t>юртан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szCs w:val="28"/>
        </w:rPr>
        <w:t>берийн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544FA4">
        <w:rPr>
          <w:rFonts w:ascii="Times New Roman" w:hAnsi="Times New Roman" w:cs="Times New Roman"/>
          <w:szCs w:val="28"/>
        </w:rPr>
        <w:t>беш</w:t>
      </w:r>
      <w:proofErr w:type="spellEnd"/>
      <w:r w:rsidRPr="00544FA4">
        <w:rPr>
          <w:rFonts w:ascii="Times New Roman" w:hAnsi="Times New Roman" w:cs="Times New Roman"/>
          <w:szCs w:val="28"/>
        </w:rPr>
        <w:t xml:space="preserve"> № 2 «ОГОНЕК»)</w:t>
      </w:r>
      <w:proofErr w:type="gramEnd"/>
    </w:p>
    <w:p w:rsidR="00544FA4" w:rsidRDefault="00544FA4" w:rsidP="00544FA4">
      <w:pPr>
        <w:rPr>
          <w:sz w:val="18"/>
          <w:szCs w:val="20"/>
        </w:rPr>
      </w:pPr>
    </w:p>
    <w:p w:rsidR="009263F4" w:rsidRDefault="009263F4">
      <w:pPr>
        <w:rPr>
          <w:sz w:val="28"/>
        </w:rPr>
      </w:pPr>
    </w:p>
    <w:p w:rsidR="009263F4" w:rsidRDefault="009263F4" w:rsidP="009263F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63F4">
        <w:rPr>
          <w:rFonts w:ascii="Times New Roman" w:hAnsi="Times New Roman" w:cs="Times New Roman"/>
          <w:b/>
          <w:sz w:val="28"/>
          <w:szCs w:val="28"/>
        </w:rPr>
        <w:t>Обеспечения доступа в здания образовательной организации инвалидов и лиц с ОВЗ</w:t>
      </w:r>
    </w:p>
    <w:p w:rsidR="007B4BE5" w:rsidRDefault="007B4BE5" w:rsidP="007B4BE5">
      <w:pPr>
        <w:rPr>
          <w:rFonts w:ascii="Times New Roman" w:hAnsi="Times New Roman" w:cs="Times New Roman"/>
          <w:b/>
          <w:sz w:val="28"/>
          <w:szCs w:val="28"/>
        </w:rPr>
      </w:pPr>
    </w:p>
    <w:p w:rsidR="007B4BE5" w:rsidRPr="007B4BE5" w:rsidRDefault="007B4BE5" w:rsidP="007B4BE5">
      <w:pPr>
        <w:rPr>
          <w:rFonts w:ascii="Times New Roman" w:hAnsi="Times New Roman" w:cs="Times New Roman"/>
          <w:b/>
          <w:sz w:val="28"/>
          <w:szCs w:val="28"/>
        </w:rPr>
      </w:pPr>
      <w:r w:rsidRPr="007B4BE5">
        <w:rPr>
          <w:rFonts w:ascii="Times New Roman" w:hAnsi="Times New Roman" w:cs="Times New Roman"/>
          <w:sz w:val="28"/>
          <w:szCs w:val="28"/>
        </w:rPr>
        <w:t xml:space="preserve">В ДОУ создаются условия без барьерной среды для воспитанников с ограниченными возможностями здоровья: – территория ДОУ имеет твердое покрытие; – организована зона целевого приема всех категорий лиц с ограниченными возможностями здоровья; – разработан паспорт доступности учреждения с учетом всех категорий лиц с ограниченными возможностями здоровья; – в групповых помещениях обеспечен свободный доступ к играм и игрушкам; </w:t>
      </w:r>
      <w:proofErr w:type="gramStart"/>
      <w:r w:rsidRPr="007B4BE5">
        <w:rPr>
          <w:rFonts w:ascii="Times New Roman" w:hAnsi="Times New Roman" w:cs="Times New Roman"/>
          <w:sz w:val="28"/>
          <w:szCs w:val="28"/>
        </w:rPr>
        <w:t>-у</w:t>
      </w:r>
      <w:proofErr w:type="gramEnd"/>
      <w:r w:rsidRPr="007B4BE5">
        <w:rPr>
          <w:rFonts w:ascii="Times New Roman" w:hAnsi="Times New Roman" w:cs="Times New Roman"/>
          <w:sz w:val="28"/>
          <w:szCs w:val="28"/>
        </w:rPr>
        <w:t xml:space="preserve">чреждение укомплектовано квалифицированными кадрами, осуществляющими коррекционно- развивающую деятельность: воспитатели, педагог-психолог, музыкальный руководитель, медицинский работник; - при организации образовательной, игровой деятельности для лиц с ограниченными возможностями здоровья имеется коррекционное оборудование: массажные мячи, массажные дорожки, мягкие спортивные модули, мягкие маты, объемная змейка, релаксационное оборудование; - в ДОУ </w:t>
      </w:r>
      <w:proofErr w:type="gramStart"/>
      <w:r w:rsidRPr="007B4BE5">
        <w:rPr>
          <w:rFonts w:ascii="Times New Roman" w:hAnsi="Times New Roman" w:cs="Times New Roman"/>
          <w:sz w:val="28"/>
          <w:szCs w:val="28"/>
        </w:rPr>
        <w:t>организовано взаимодействие со специалистами службы ПМПК обеспечено</w:t>
      </w:r>
      <w:proofErr w:type="gramEnd"/>
      <w:r w:rsidRPr="007B4BE5">
        <w:rPr>
          <w:rFonts w:ascii="Times New Roman" w:hAnsi="Times New Roman" w:cs="Times New Roman"/>
          <w:sz w:val="28"/>
          <w:szCs w:val="28"/>
        </w:rPr>
        <w:t xml:space="preserve"> психолого–педагогическое сопровождение воспитанников всех категорий. Доступ к информационным системам и информационно</w:t>
      </w:r>
      <w:r w:rsidR="00544FA4">
        <w:rPr>
          <w:rFonts w:ascii="Times New Roman" w:hAnsi="Times New Roman" w:cs="Times New Roman"/>
          <w:sz w:val="28"/>
          <w:szCs w:val="28"/>
        </w:rPr>
        <w:t>-</w:t>
      </w:r>
      <w:bookmarkStart w:id="0" w:name="_GoBack"/>
      <w:bookmarkEnd w:id="0"/>
      <w:r w:rsidRPr="007B4BE5">
        <w:rPr>
          <w:rFonts w:ascii="Times New Roman" w:hAnsi="Times New Roman" w:cs="Times New Roman"/>
          <w:sz w:val="28"/>
          <w:szCs w:val="28"/>
        </w:rPr>
        <w:t>телекоммуникационным сетям. Педагоги учреждения имеют доступ к информационным системам и информационн</w:t>
      </w:r>
      <w:proofErr w:type="gramStart"/>
      <w:r w:rsidRPr="007B4BE5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7B4BE5">
        <w:rPr>
          <w:rFonts w:ascii="Times New Roman" w:hAnsi="Times New Roman" w:cs="Times New Roman"/>
          <w:sz w:val="28"/>
          <w:szCs w:val="28"/>
        </w:rPr>
        <w:t xml:space="preserve"> телекоммуникационным сетям для дальнейшей организации образовательного процесса. Условия питания обучающихся, в том числе инвалидов и лиц </w:t>
      </w:r>
      <w:proofErr w:type="gramStart"/>
      <w:r w:rsidRPr="007B4BE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7B4BE5">
        <w:rPr>
          <w:rFonts w:ascii="Times New Roman" w:hAnsi="Times New Roman" w:cs="Times New Roman"/>
          <w:sz w:val="28"/>
          <w:szCs w:val="28"/>
        </w:rPr>
        <w:t xml:space="preserve"> ограниченными возможностями здоровья. Для воспитанников учреждения, в том числе инвалидов и лиц с ограниченными возможностями здоровья организовано 4 разовое питание. Условия охраны здоровья обучающихся, в том числе инвалидов и лиц с ограниченными возможностями здоровья. Вся работа детского сада строится на принципах охраны жизни и здоровья детей, а также инвалидов и лиц с ограниченными возможностями в соответствии с санитарно-эпидемиологическими правилами и нормативами для ДОУ. Настоящие правила, и нормативы направлены на охрану здоровья детей при осуществлении деятельности по их воспитанию, обучению, развитию и оздоровлению в дошкольных организациях. Деятельность по сохранению и укреплению здоровья воспитанников осуществляется с </w:t>
      </w:r>
      <w:proofErr w:type="spellStart"/>
      <w:r w:rsidRPr="007B4BE5">
        <w:rPr>
          <w:rFonts w:ascii="Times New Roman" w:hAnsi="Times New Roman" w:cs="Times New Roman"/>
          <w:sz w:val="28"/>
          <w:szCs w:val="28"/>
        </w:rPr>
        <w:t>учѐтом</w:t>
      </w:r>
      <w:proofErr w:type="spellEnd"/>
      <w:r w:rsidRPr="007B4BE5">
        <w:rPr>
          <w:rFonts w:ascii="Times New Roman" w:hAnsi="Times New Roman" w:cs="Times New Roman"/>
          <w:sz w:val="28"/>
          <w:szCs w:val="28"/>
        </w:rPr>
        <w:t xml:space="preserve"> индивидуальных особенностей детей; </w:t>
      </w:r>
      <w:proofErr w:type="spellStart"/>
      <w:r w:rsidRPr="007B4BE5">
        <w:rPr>
          <w:rFonts w:ascii="Times New Roman" w:hAnsi="Times New Roman" w:cs="Times New Roman"/>
          <w:sz w:val="28"/>
          <w:szCs w:val="28"/>
        </w:rPr>
        <w:t>путѐ</w:t>
      </w:r>
      <w:proofErr w:type="gramStart"/>
      <w:r w:rsidRPr="007B4BE5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Pr="007B4BE5">
        <w:rPr>
          <w:rFonts w:ascii="Times New Roman" w:hAnsi="Times New Roman" w:cs="Times New Roman"/>
          <w:sz w:val="28"/>
          <w:szCs w:val="28"/>
        </w:rPr>
        <w:t xml:space="preserve"> оптимизации режима дня (все виды </w:t>
      </w:r>
      <w:r w:rsidRPr="007B4BE5">
        <w:rPr>
          <w:rFonts w:ascii="Times New Roman" w:hAnsi="Times New Roman" w:cs="Times New Roman"/>
          <w:sz w:val="28"/>
          <w:szCs w:val="28"/>
        </w:rPr>
        <w:lastRenderedPageBreak/>
        <w:t xml:space="preserve">режима разработаны на основе требований СанПиН); осуществления профилактических мероприятий; контроля за физическим и психическим состоянием детей; проведений закаливающих процедур; обеспечения условий для успешной адаптации </w:t>
      </w:r>
      <w:proofErr w:type="spellStart"/>
      <w:r w:rsidRPr="007B4BE5">
        <w:rPr>
          <w:rFonts w:ascii="Times New Roman" w:hAnsi="Times New Roman" w:cs="Times New Roman"/>
          <w:sz w:val="28"/>
          <w:szCs w:val="28"/>
        </w:rPr>
        <w:t>ребѐнка</w:t>
      </w:r>
      <w:proofErr w:type="spellEnd"/>
      <w:r w:rsidRPr="007B4BE5">
        <w:rPr>
          <w:rFonts w:ascii="Times New Roman" w:hAnsi="Times New Roman" w:cs="Times New Roman"/>
          <w:sz w:val="28"/>
          <w:szCs w:val="28"/>
        </w:rPr>
        <w:t xml:space="preserve"> к детскому саду; формирование у детей и родителей мотивации к здоровому образу жизни. В течение года варьируется физическая нагрузка в соответствии с индивидуальными особенностями ребенка. В учреждении имеется медицинский кабинет.</w:t>
      </w:r>
    </w:p>
    <w:sectPr w:rsidR="007B4BE5" w:rsidRPr="007B4BE5" w:rsidSect="009263F4">
      <w:pgSz w:w="11906" w:h="16838"/>
      <w:pgMar w:top="709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FF5"/>
    <w:rsid w:val="00544FA4"/>
    <w:rsid w:val="007B4BE5"/>
    <w:rsid w:val="009263F4"/>
    <w:rsid w:val="00C12FF5"/>
    <w:rsid w:val="00C47C84"/>
    <w:rsid w:val="00FD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63F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63F4"/>
    <w:pPr>
      <w:ind w:left="720"/>
      <w:contextualSpacing/>
    </w:pPr>
  </w:style>
  <w:style w:type="character" w:customStyle="1" w:styleId="a4">
    <w:name w:val="Цветовое выделение"/>
    <w:uiPriority w:val="99"/>
    <w:rsid w:val="009263F4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63F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63F4"/>
    <w:pPr>
      <w:ind w:left="720"/>
      <w:contextualSpacing/>
    </w:pPr>
  </w:style>
  <w:style w:type="character" w:customStyle="1" w:styleId="a4">
    <w:name w:val="Цветовое выделение"/>
    <w:uiPriority w:val="99"/>
    <w:rsid w:val="009263F4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81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483</Words>
  <Characters>2757</Characters>
  <Application>Microsoft Office Word</Application>
  <DocSecurity>0</DocSecurity>
  <Lines>22</Lines>
  <Paragraphs>6</Paragraphs>
  <ScaleCrop>false</ScaleCrop>
  <Company/>
  <LinksUpToDate>false</LinksUpToDate>
  <CharactersWithSpaces>3234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2022-10-19T12:38:00Z</dcterms:created>
  <dcterms:modified xsi:type="dcterms:W3CDTF">2022-10-20T05:43:00Z</dcterms:modified>
</cp:coreProperties>
</file>